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Toimintaterapiapalvelut Hanna Hietarinta</w:t>
      </w:r>
    </w:p>
    <w:p w14:paraId="00000002" w14:textId="77777777" w:rsidR="001475EA" w:rsidRDefault="00000000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Y- tunnus </w:t>
      </w:r>
      <w:proofErr w:type="gramStart"/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2876892-7</w:t>
      </w:r>
      <w:proofErr w:type="gramEnd"/>
    </w:p>
    <w:p w14:paraId="00000003" w14:textId="77777777" w:rsidR="001475EA" w:rsidRDefault="001475EA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04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ASIAKASTURVALLISUUS </w:t>
      </w:r>
    </w:p>
    <w:p w14:paraId="00000005" w14:textId="77777777" w:rsidR="001475EA" w:rsidRDefault="001475EA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06" w14:textId="77777777" w:rsidR="001475EA" w:rsidRDefault="00000000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Vakuutusturva</w:t>
      </w:r>
    </w:p>
    <w:p w14:paraId="00000007" w14:textId="77777777" w:rsidR="001475EA" w:rsidRDefault="001475EA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08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Ammatillinen vastuuvakuutus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(vakuutusyhtiö Turva)</w:t>
      </w:r>
    </w:p>
    <w:p w14:paraId="00000009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Vakuutusmäärä:</w:t>
      </w:r>
    </w:p>
    <w:p w14:paraId="0000000A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18"/>
          <w:szCs w:val="18"/>
        </w:rPr>
        <w:t xml:space="preserve">Henkilö- ja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esi</w:t>
      </w:r>
      <w:r>
        <w:rPr>
          <w:rFonts w:ascii="Arial" w:eastAsia="Arial" w:hAnsi="Arial" w:cs="Arial"/>
          <w:sz w:val="18"/>
          <w:szCs w:val="18"/>
        </w:rPr>
        <w:t xml:space="preserve">nevahingot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enintään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50 000 € </w:t>
      </w:r>
    </w:p>
    <w:p w14:paraId="0000000B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Sisältö:</w:t>
      </w:r>
    </w:p>
    <w:p w14:paraId="0000000C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vakuutuksesta korvataan vakuutetun toiselle aiheuttama esine- ja henkilövahinko vahinkohetkellä voimassa</w:t>
      </w:r>
      <w:r>
        <w:rPr>
          <w:rFonts w:ascii="Arial" w:eastAsia="Arial" w:hAnsi="Arial" w:cs="Arial"/>
          <w:sz w:val="18"/>
          <w:szCs w:val="18"/>
        </w:rPr>
        <w:t xml:space="preserve"> olevaan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vakuutusmäärään asti ammattihenkilön vastuuvakuutusehtojen mukaisesti, kuin vahinko todetaan vakuutuskauden aikana ja vakuutettu on voimassa olevan oikeuden mukaan vahingosta korvausvastuussa. </w:t>
      </w:r>
    </w:p>
    <w:p w14:paraId="0000000D" w14:textId="77777777" w:rsidR="001475EA" w:rsidRDefault="001475EA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0E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 xml:space="preserve">Potilasvakuutus </w:t>
      </w:r>
      <w:r>
        <w:rPr>
          <w:rFonts w:ascii="Arial" w:eastAsia="Arial" w:hAnsi="Arial" w:cs="Arial"/>
          <w:color w:val="000000"/>
          <w:sz w:val="18"/>
          <w:szCs w:val="18"/>
        </w:rPr>
        <w:t>(vakuutusyhtiö Turva)</w:t>
      </w:r>
    </w:p>
    <w:p w14:paraId="0000000F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>Lisätietoja potilasvakuutuksesta: www.potilasvakuutuskeskus.fi</w:t>
      </w:r>
    </w:p>
    <w:p w14:paraId="00000010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Vakuutusmäärä:</w:t>
      </w:r>
    </w:p>
    <w:p w14:paraId="00000011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voimassa olevan lainsäädännön mukainen</w:t>
      </w:r>
    </w:p>
    <w:p w14:paraId="00000012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Sisältö:</w:t>
      </w:r>
    </w:p>
    <w:p w14:paraId="00000013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  <w:highlight w:val="white"/>
        </w:rPr>
      </w:pPr>
      <w:r>
        <w:rPr>
          <w:rFonts w:ascii="Arial" w:eastAsia="Arial" w:hAnsi="Arial" w:cs="Arial"/>
          <w:color w:val="000000"/>
          <w:sz w:val="18"/>
          <w:szCs w:val="18"/>
          <w:highlight w:val="white"/>
        </w:rPr>
        <w:t xml:space="preserve">Vakuutuksesta korvataan terveyden- ja sairaanhoitotoiminnan yhteydessä potilaalle aiheutuva henkilövahinko, kuten hoitovahinko. </w:t>
      </w:r>
    </w:p>
    <w:p w14:paraId="00000014" w14:textId="77777777" w:rsidR="001475EA" w:rsidRDefault="001475EA">
      <w:pPr>
        <w:spacing w:line="276" w:lineRule="auto"/>
        <w:ind w:firstLine="360"/>
        <w:rPr>
          <w:rFonts w:ascii="Arial" w:eastAsia="Arial" w:hAnsi="Arial" w:cs="Arial"/>
          <w:color w:val="000000"/>
          <w:sz w:val="18"/>
          <w:szCs w:val="18"/>
        </w:rPr>
      </w:pPr>
    </w:p>
    <w:p w14:paraId="00000015" w14:textId="77777777" w:rsidR="001475EA" w:rsidRDefault="00000000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  <w:u w:val="single"/>
        </w:rPr>
        <w:t>Ryhmämuotoinen tapaturmavakuutus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(vakuutusyhtiö Turva)</w:t>
      </w:r>
    </w:p>
    <w:p w14:paraId="00000016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Vakuutusmäärä:</w:t>
      </w:r>
    </w:p>
    <w:p w14:paraId="00000017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Hoitokulut tapaturmaa kohden enintään </w:t>
      </w:r>
      <w:r>
        <w:rPr>
          <w:rFonts w:ascii="Arial" w:eastAsia="Arial" w:hAnsi="Arial" w:cs="Arial"/>
          <w:color w:val="000000"/>
          <w:sz w:val="18"/>
          <w:szCs w:val="18"/>
        </w:rPr>
        <w:tab/>
        <w:t>8500 €</w:t>
      </w:r>
    </w:p>
    <w:p w14:paraId="00000018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Pysyvä haitta, kertakorvaus enintään</w:t>
      </w:r>
      <w:r>
        <w:rPr>
          <w:rFonts w:ascii="Arial" w:eastAsia="Arial" w:hAnsi="Arial" w:cs="Arial"/>
          <w:color w:val="000000"/>
          <w:sz w:val="18"/>
          <w:szCs w:val="18"/>
        </w:rPr>
        <w:tab/>
        <w:t>5000 €</w:t>
      </w:r>
    </w:p>
    <w:p w14:paraId="00000019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Korvaus tapaturmaisesta kuolemasta</w:t>
      </w:r>
      <w:r>
        <w:rPr>
          <w:rFonts w:ascii="Arial" w:eastAsia="Arial" w:hAnsi="Arial" w:cs="Arial"/>
          <w:color w:val="000000"/>
          <w:sz w:val="18"/>
          <w:szCs w:val="18"/>
        </w:rPr>
        <w:tab/>
        <w:t>5000 €</w:t>
      </w:r>
    </w:p>
    <w:p w14:paraId="0000001A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Sisältö:</w:t>
      </w:r>
    </w:p>
    <w:p w14:paraId="0000001B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Vakuutuksesta korvataan vahingot, joita potilasvakuutus ei kata. Vakuutus ei kata asiakkaan kuntoutukseen liittyviä kodin ja kuntoutuksen toteutuspaikan välisiä matkoja. </w:t>
      </w:r>
    </w:p>
    <w:p w14:paraId="0000001C" w14:textId="77777777" w:rsidR="001475EA" w:rsidRDefault="001475EA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1D" w14:textId="77777777" w:rsidR="001475EA" w:rsidRDefault="00000000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Potilasasiamies</w:t>
      </w:r>
    </w:p>
    <w:p w14:paraId="0000001E" w14:textId="77777777" w:rsidR="001475EA" w:rsidRDefault="001475EA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1F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Potilasasiamies Oy</w:t>
      </w:r>
    </w:p>
    <w:p w14:paraId="00000020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Piispansilta 9 B</w:t>
      </w:r>
    </w:p>
    <w:p w14:paraId="00000021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02230 ESPOO</w:t>
      </w:r>
    </w:p>
    <w:p w14:paraId="00000022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hyperlink r:id="rId8">
        <w:r>
          <w:rPr>
            <w:rFonts w:ascii="Arial" w:eastAsia="Arial" w:hAnsi="Arial" w:cs="Arial"/>
            <w:color w:val="000000"/>
            <w:sz w:val="18"/>
            <w:szCs w:val="18"/>
          </w:rPr>
          <w:t>www.potilasasiamies.fi</w:t>
        </w:r>
      </w:hyperlink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14:paraId="00000023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hyperlink r:id="rId9">
        <w:r>
          <w:rPr>
            <w:rFonts w:ascii="Arial" w:eastAsia="Arial" w:hAnsi="Arial" w:cs="Arial"/>
            <w:color w:val="000000"/>
            <w:sz w:val="18"/>
            <w:szCs w:val="18"/>
          </w:rPr>
          <w:t>autamme@potilasasiamies.fi</w:t>
        </w:r>
      </w:hyperlink>
    </w:p>
    <w:p w14:paraId="00000024" w14:textId="77777777" w:rsidR="001475EA" w:rsidRDefault="001475EA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25" w14:textId="77777777" w:rsidR="001475EA" w:rsidRDefault="00000000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Ensiapuvalmius</w:t>
      </w:r>
    </w:p>
    <w:p w14:paraId="00000026" w14:textId="77777777" w:rsidR="001475EA" w:rsidRDefault="001475EA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27" w14:textId="77777777" w:rsidR="001475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Terapeutilla on EA 1 -koulutus</w:t>
      </w:r>
    </w:p>
    <w:p w14:paraId="00000028" w14:textId="77777777" w:rsidR="001475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Vastaanotolla/ kotikäynneillä käytössä ensiapupakkaus ja puhelimessa erillinen 112- sovellus</w:t>
      </w:r>
    </w:p>
    <w:p w14:paraId="00000029" w14:textId="77777777" w:rsidR="001475EA" w:rsidRDefault="001475EA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000002A" w14:textId="77777777" w:rsidR="001475EA" w:rsidRDefault="00000000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Erilliset ohjeet ja suunnitelmat</w:t>
      </w:r>
    </w:p>
    <w:p w14:paraId="0000002B" w14:textId="77777777" w:rsidR="001475EA" w:rsidRDefault="001475EA">
      <w:pPr>
        <w:spacing w:line="276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000002C" w14:textId="77777777" w:rsidR="001475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Hätätilanteisiin valmistautuminen</w:t>
      </w:r>
    </w:p>
    <w:p w14:paraId="0000002D" w14:textId="77777777" w:rsidR="001475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Menettelyohjeet erityistilanteissa </w:t>
      </w:r>
    </w:p>
    <w:p w14:paraId="0000002E" w14:textId="77777777" w:rsidR="001475E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fyysisen tai henkisen väkivallan uhka</w:t>
      </w:r>
    </w:p>
    <w:p w14:paraId="0000002F" w14:textId="77777777" w:rsidR="001475E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päihteiden käyttö</w:t>
      </w:r>
    </w:p>
    <w:p w14:paraId="00000030" w14:textId="77777777" w:rsidR="001475E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epidemia</w:t>
      </w:r>
    </w:p>
    <w:p w14:paraId="00000031" w14:textId="77777777" w:rsidR="001475E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tapaturma</w:t>
      </w:r>
    </w:p>
    <w:p w14:paraId="00000032" w14:textId="77777777" w:rsidR="001475E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Pelastussuunnitelma </w:t>
      </w:r>
    </w:p>
    <w:p w14:paraId="00000033" w14:textId="77777777" w:rsidR="001475E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Puuvillakatu 4 C 1, Forssa</w:t>
      </w:r>
    </w:p>
    <w:p w14:paraId="00000034" w14:textId="77777777" w:rsidR="001475EA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Kotikäynti</w:t>
      </w:r>
    </w:p>
    <w:p w14:paraId="00000035" w14:textId="77777777" w:rsidR="001475EA" w:rsidRDefault="00000000">
      <w:pPr>
        <w:spacing w:line="276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______________________________________________________________________________________  </w:t>
      </w:r>
    </w:p>
    <w:sectPr w:rsidR="001475EA" w:rsidSect="002A0E69">
      <w:headerReference w:type="default" r:id="rId10"/>
      <w:footerReference w:type="default" r:id="rId11"/>
      <w:pgSz w:w="11900" w:h="16840"/>
      <w:pgMar w:top="1418" w:right="1134" w:bottom="1418" w:left="1134" w:header="709" w:footer="11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913BE" w14:textId="77777777" w:rsidR="005953E6" w:rsidRDefault="005953E6">
      <w:r>
        <w:separator/>
      </w:r>
    </w:p>
  </w:endnote>
  <w:endnote w:type="continuationSeparator" w:id="0">
    <w:p w14:paraId="351F0DBC" w14:textId="77777777" w:rsidR="005953E6" w:rsidRDefault="0059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2D1AEDB6" w:rsidR="001475EA" w:rsidRDefault="002A0E6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Toimintaterapiapalvelut Hanna Hieta</w:t>
    </w:r>
    <w:r w:rsidRPr="002A0E69">
      <w:rPr>
        <w:rFonts w:ascii="Arial" w:eastAsia="Arial" w:hAnsi="Arial" w:cs="Arial"/>
        <w:color w:val="000000" w:themeColor="text1"/>
        <w:sz w:val="20"/>
        <w:szCs w:val="20"/>
      </w:rPr>
      <w:t xml:space="preserve">rinta I </w:t>
    </w:r>
    <w:hyperlink r:id="rId1" w:history="1">
      <w:r w:rsidRPr="002A0E69">
        <w:rPr>
          <w:rStyle w:val="Hyperlinkki"/>
          <w:rFonts w:ascii="Arial" w:eastAsia="Arial" w:hAnsi="Arial" w:cs="Arial"/>
          <w:color w:val="000000" w:themeColor="text1"/>
          <w:sz w:val="20"/>
          <w:szCs w:val="20"/>
          <w:u w:val="none"/>
        </w:rPr>
        <w:t>hanna.hietarinta@toimintaterapiapalvelut.com</w:t>
      </w:r>
    </w:hyperlink>
    <w:r>
      <w:rPr>
        <w:rFonts w:ascii="Arial" w:eastAsia="Arial" w:hAnsi="Arial" w:cs="Arial"/>
        <w:color w:val="000000"/>
        <w:sz w:val="20"/>
        <w:szCs w:val="20"/>
      </w:rPr>
      <w:t xml:space="preserve"> I 040 762 4121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2927" w14:textId="77777777" w:rsidR="005953E6" w:rsidRDefault="005953E6">
      <w:r>
        <w:separator/>
      </w:r>
    </w:p>
  </w:footnote>
  <w:footnote w:type="continuationSeparator" w:id="0">
    <w:p w14:paraId="2AD801BC" w14:textId="77777777" w:rsidR="005953E6" w:rsidRDefault="00595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1475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ab/>
      <w:t xml:space="preserve">                                                                                                                                                  TIEDOTE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74B"/>
    <w:multiLevelType w:val="multilevel"/>
    <w:tmpl w:val="926E322A"/>
    <w:lvl w:ilvl="0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1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5EA"/>
    <w:rsid w:val="001475EA"/>
    <w:rsid w:val="002A0E69"/>
    <w:rsid w:val="0059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D8BD6"/>
  <w15:docId w15:val="{9A97E143-9EC2-3446-9901-E63867BB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C831C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4060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rsid w:val="0084060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457C5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73D7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3D7D"/>
  </w:style>
  <w:style w:type="paragraph" w:styleId="Alatunniste">
    <w:name w:val="footer"/>
    <w:basedOn w:val="Normaali"/>
    <w:link w:val="AlatunnisteChar"/>
    <w:uiPriority w:val="99"/>
    <w:unhideWhenUsed/>
    <w:rsid w:val="00773D7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3D7D"/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ilasasiamies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amme@potilasasiamies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nna.hietarinta@toimintaterapiapalvelut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cebx1TzSqGaePWkXYlnj+ICZOg==">AMUW2mVebJPsQ9QyAemLOctqPj3W0klDieV0KsVQcfdKih7fd+1izDDpvgpbXTXyLTkNwSNDFR2foeik96Mcqj8xl4LLK1g7dtYJ/7tGgQMCNBpZwTWWKckpwInSOtnpTMgpDsPsMFlh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Hietarinta-Heinonen</dc:creator>
  <cp:lastModifiedBy>Hanna Hietarinta</cp:lastModifiedBy>
  <cp:revision>2</cp:revision>
  <dcterms:created xsi:type="dcterms:W3CDTF">2022-03-22T11:08:00Z</dcterms:created>
  <dcterms:modified xsi:type="dcterms:W3CDTF">2022-11-04T14:00:00Z</dcterms:modified>
</cp:coreProperties>
</file>